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ook w:val="04A0" w:firstRow="1" w:lastRow="0" w:firstColumn="1" w:lastColumn="0" w:noHBand="0" w:noVBand="1"/>
      </w:tblPr>
      <w:tblGrid>
        <w:gridCol w:w="4673"/>
        <w:gridCol w:w="5216"/>
      </w:tblGrid>
      <w:tr w:rsidR="00FE3BFC" w:rsidTr="00FE3BFC">
        <w:trPr>
          <w:trHeight w:val="2899"/>
        </w:trPr>
        <w:tc>
          <w:tcPr>
            <w:tcW w:w="4673" w:type="dxa"/>
          </w:tcPr>
          <w:p w:rsidR="00FE3BFC" w:rsidRDefault="00FE3BFC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16" w:type="dxa"/>
          </w:tcPr>
          <w:p w:rsidR="00FE3BFC" w:rsidRPr="00FE3BFC" w:rsidRDefault="00FE3BFC" w:rsidP="00FE3BFC">
            <w:pPr>
              <w:pStyle w:val="a3"/>
              <w:ind w:left="-675" w:right="317" w:firstLine="6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BFC">
              <w:rPr>
                <w:rFonts w:ascii="Times New Roman" w:hAnsi="Times New Roman"/>
                <w:sz w:val="24"/>
                <w:szCs w:val="24"/>
              </w:rPr>
              <w:t xml:space="preserve">Одобрены на заседании Координационной комиссии Министерства спорта Российской Федерации по введению и реализации Всероссийского физкультурно-спортивного комплекса «Готов к труду и обороне» (ГТО) протоколом № 1 от 23.07.2014 пункт </w:t>
            </w:r>
            <w:r w:rsidRPr="00FE3BF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E3BFC">
              <w:rPr>
                <w:rFonts w:ascii="Times New Roman" w:hAnsi="Times New Roman"/>
                <w:sz w:val="24"/>
                <w:szCs w:val="24"/>
              </w:rPr>
              <w:t xml:space="preserve">/1 </w:t>
            </w:r>
          </w:p>
          <w:p w:rsidR="00FE3BFC" w:rsidRPr="00FE3BFC" w:rsidRDefault="00FE3BFC" w:rsidP="00FE3BFC">
            <w:pPr>
              <w:pStyle w:val="a3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E3BFC">
              <w:rPr>
                <w:rFonts w:ascii="Times New Roman" w:hAnsi="Times New Roman"/>
                <w:sz w:val="24"/>
                <w:szCs w:val="24"/>
              </w:rPr>
              <w:t>Одобрены</w:t>
            </w:r>
            <w:proofErr w:type="gramEnd"/>
            <w:r w:rsidRPr="00FE3BFC">
              <w:rPr>
                <w:rFonts w:ascii="Times New Roman" w:hAnsi="Times New Roman"/>
                <w:sz w:val="24"/>
                <w:szCs w:val="24"/>
              </w:rPr>
              <w:t xml:space="preserve"> на заседаниях Экспертного совета по вопросам Всероссийского физкультурно-спортивного комплекса 28.05.2014 и 27.08.2014</w:t>
            </w:r>
          </w:p>
          <w:p w:rsidR="00FE3BFC" w:rsidRDefault="00FE3BFC">
            <w:pPr>
              <w:pStyle w:val="a3"/>
              <w:spacing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E3BFC" w:rsidRDefault="00FE3BFC" w:rsidP="00FE3BFC">
      <w:pPr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FE3BFC" w:rsidRDefault="00FE3BFC" w:rsidP="00FE3BFC">
      <w:pPr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МЕТОДИЧЕСКИЕ РЕКОМЕНДАЦИИ</w:t>
      </w:r>
    </w:p>
    <w:p w:rsidR="00FE3BFC" w:rsidRDefault="00FE3BFC" w:rsidP="00FE3BFC">
      <w:pPr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E3BFC" w:rsidRDefault="00FE3BFC" w:rsidP="00FE3BFC">
      <w:pPr>
        <w:autoSpaceDE w:val="0"/>
        <w:autoSpaceDN w:val="0"/>
        <w:adjustRightInd w:val="0"/>
        <w:spacing w:after="0" w:line="360" w:lineRule="auto"/>
        <w:ind w:right="1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тестированию населения в рамках Всероссийского физкультурно-спортивного комплекса «Готов к труду и обороне» (ГТО) </w:t>
      </w:r>
    </w:p>
    <w:p w:rsidR="00FE3BFC" w:rsidRDefault="00FE3BFC" w:rsidP="00FE3BFC">
      <w:pPr>
        <w:autoSpaceDE w:val="0"/>
        <w:autoSpaceDN w:val="0"/>
        <w:adjustRightInd w:val="0"/>
        <w:spacing w:after="0" w:line="360" w:lineRule="auto"/>
        <w:ind w:right="140"/>
        <w:jc w:val="center"/>
        <w:rPr>
          <w:rFonts w:ascii="Times New Roman" w:hAnsi="Times New Roman"/>
          <w:b/>
          <w:sz w:val="28"/>
          <w:szCs w:val="28"/>
        </w:rPr>
      </w:pPr>
    </w:p>
    <w:p w:rsidR="00FE3BFC" w:rsidRDefault="00FE3BFC" w:rsidP="00FE3BFC">
      <w:pPr>
        <w:tabs>
          <w:tab w:val="left" w:pos="709"/>
          <w:tab w:val="left" w:pos="993"/>
        </w:tabs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Тестирование населения в рамках Всероссийского физкультурно-спортивного комплекса «Готов к труду и обороне» (ГТО) (далее – тестирование, комплекс) проводится в центрах тестирования (местах тестирования). </w:t>
      </w:r>
    </w:p>
    <w:p w:rsidR="00FE3BFC" w:rsidRDefault="00FE3BFC" w:rsidP="00FE3BFC">
      <w:pPr>
        <w:tabs>
          <w:tab w:val="left" w:pos="709"/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Тестирование осуществляется в порядке, установленном приказом Министерства спорта Российской Федерации от 29.08.2014 г. № 739 «Об утверждении Порядка организации и проведения тестирования населения в рамках Всероссийского физкультурно-спортивного комплекса «Готов к труду и обороне» (ГТО)».</w:t>
      </w:r>
    </w:p>
    <w:p w:rsidR="00FE3BFC" w:rsidRDefault="00FE3BFC" w:rsidP="00FE3BFC">
      <w:pPr>
        <w:tabs>
          <w:tab w:val="left" w:pos="709"/>
          <w:tab w:val="left" w:pos="993"/>
        </w:tabs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Тестирование, позволяющее определить уровень развития физических качеств и прикладных двигательных умений и навыков лиц, участвующих в испытаниях (тестах) (далее - участник), осуществляется в следующей последовательности по видам испытаний (тестов):</w:t>
      </w:r>
    </w:p>
    <w:p w:rsidR="00FE3BFC" w:rsidRDefault="00FE3BFC" w:rsidP="00FE3BFC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Гибкость.</w:t>
      </w:r>
    </w:p>
    <w:p w:rsidR="00FE3BFC" w:rsidRDefault="00FE3BFC" w:rsidP="00FE3BFC">
      <w:pPr>
        <w:pStyle w:val="a4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Наклон вперед из </w:t>
      </w:r>
      <w:proofErr w:type="gramStart"/>
      <w:r>
        <w:rPr>
          <w:sz w:val="28"/>
          <w:szCs w:val="28"/>
        </w:rPr>
        <w:t>положения</w:t>
      </w:r>
      <w:proofErr w:type="gramEnd"/>
      <w:r>
        <w:rPr>
          <w:sz w:val="28"/>
          <w:szCs w:val="28"/>
        </w:rPr>
        <w:t xml:space="preserve"> стоя с прямыми ногами на полу или на гимнастической скамье.</w:t>
      </w:r>
    </w:p>
    <w:p w:rsidR="00FE3BFC" w:rsidRDefault="00FE3BFC" w:rsidP="00FE3BFC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Наклон вперед из </w:t>
      </w:r>
      <w:proofErr w:type="gramStart"/>
      <w:r>
        <w:rPr>
          <w:rFonts w:ascii="Times New Roman" w:hAnsi="Times New Roman"/>
          <w:sz w:val="28"/>
          <w:szCs w:val="28"/>
        </w:rPr>
        <w:t>положения</w:t>
      </w:r>
      <w:proofErr w:type="gramEnd"/>
      <w:r>
        <w:rPr>
          <w:rFonts w:ascii="Times New Roman" w:hAnsi="Times New Roman"/>
          <w:sz w:val="28"/>
          <w:szCs w:val="28"/>
        </w:rPr>
        <w:t xml:space="preserve"> стоя с прямыми ногами выполняется из исходного положения (далее – ИП): стоя на полу или гимнастической скамье, ноги выпрямлены в коленях, ступни ног расположены параллельно на ширине 10 - </w:t>
      </w:r>
      <w:smartTag w:uri="urn:schemas-microsoft-com:office:smarttags" w:element="metricconverter">
        <w:smartTagPr>
          <w:attr w:name="ProductID" w:val="15 см"/>
        </w:smartTagPr>
        <w:r>
          <w:rPr>
            <w:rFonts w:ascii="Times New Roman" w:hAnsi="Times New Roman"/>
            <w:sz w:val="28"/>
            <w:szCs w:val="28"/>
          </w:rPr>
          <w:t>15 см</w:t>
        </w:r>
      </w:smartTag>
      <w:r>
        <w:rPr>
          <w:rFonts w:ascii="Times New Roman" w:hAnsi="Times New Roman"/>
          <w:sz w:val="28"/>
          <w:szCs w:val="28"/>
        </w:rPr>
        <w:t>. Участник выступает в спортивной форме, позволяющей спортивным судьям определять выпрямление ног в коленях.</w:t>
      </w:r>
    </w:p>
    <w:p w:rsidR="00FE3BFC" w:rsidRDefault="00FE3BFC" w:rsidP="00FE3BFC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выполнении испытания (теста) на полу участник по команде выполняет два предварительных наклона. При третьем наклоне касается пола пальцами или ладонями двух рук и удерживает касание в течение 2 с.</w:t>
      </w:r>
    </w:p>
    <w:p w:rsidR="00FE3BFC" w:rsidRDefault="00FE3BFC" w:rsidP="00FE3BFC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выполнении испытания (теста) на гимнастической скамье участник по команде выполняет два предварительных наклона, ладони двигаются вдоль линейки измерения. При третьем наклоне участник максимально наклоняется и удерживает касание линейки измерения в течение 2 с. Величина гибкости измеряется в сантиметрах. Результат выше уровня гимнастической скамьи определяется знаком «</w:t>
      </w:r>
      <w:proofErr w:type="gramStart"/>
      <w:r>
        <w:rPr>
          <w:rFonts w:ascii="Times New Roman" w:hAnsi="Times New Roman"/>
          <w:sz w:val="28"/>
          <w:szCs w:val="28"/>
        </w:rPr>
        <w:t>-»</w:t>
      </w:r>
      <w:proofErr w:type="gramEnd"/>
      <w:r>
        <w:rPr>
          <w:rFonts w:ascii="Times New Roman" w:hAnsi="Times New Roman"/>
          <w:sz w:val="28"/>
          <w:szCs w:val="28"/>
        </w:rPr>
        <w:t>, ниже - знаком «+».</w:t>
      </w:r>
    </w:p>
    <w:p w:rsidR="00FE3BFC" w:rsidRDefault="00FE3BFC" w:rsidP="00FE3BFC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Ошибки (испытание (тест) не засчитывается): </w:t>
      </w:r>
    </w:p>
    <w:p w:rsidR="00FE3BFC" w:rsidRDefault="00FE3BFC" w:rsidP="00FE3BFC">
      <w:pPr>
        <w:tabs>
          <w:tab w:val="left" w:pos="1134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 сгибание ног в коленях; </w:t>
      </w:r>
    </w:p>
    <w:p w:rsidR="00FE3BFC" w:rsidRDefault="00FE3BFC" w:rsidP="00FE3BFC">
      <w:pPr>
        <w:tabs>
          <w:tab w:val="left" w:pos="1134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удержание результата пальцами одной руки;</w:t>
      </w:r>
    </w:p>
    <w:p w:rsidR="00FE3BFC" w:rsidRDefault="00FE3BFC" w:rsidP="00FE3BFC">
      <w:pPr>
        <w:pStyle w:val="a4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отсутствие удержания результата в течение 2 с.</w:t>
      </w:r>
    </w:p>
    <w:p w:rsidR="00FE3BFC" w:rsidRDefault="00FE3BFC" w:rsidP="00FE3BFC">
      <w:pPr>
        <w:pStyle w:val="a4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</w:p>
    <w:p w:rsidR="00FE3BFC" w:rsidRDefault="00FE3BFC" w:rsidP="00FE3BFC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Координационные способности.</w:t>
      </w:r>
    </w:p>
    <w:p w:rsidR="00FE3BFC" w:rsidRDefault="00FE3BFC" w:rsidP="00FE3BFC">
      <w:pPr>
        <w:pStyle w:val="a4"/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Метание теннисного мяча в цель.</w:t>
      </w:r>
    </w:p>
    <w:p w:rsidR="00FE3BFC" w:rsidRDefault="00FE3BFC" w:rsidP="00FE3BFC">
      <w:pPr>
        <w:pStyle w:val="a4"/>
        <w:spacing w:line="360" w:lineRule="auto"/>
        <w:ind w:left="707" w:right="-1" w:firstLine="2"/>
        <w:jc w:val="both"/>
        <w:rPr>
          <w:sz w:val="28"/>
          <w:szCs w:val="28"/>
        </w:rPr>
      </w:pPr>
      <w:r>
        <w:rPr>
          <w:sz w:val="28"/>
          <w:szCs w:val="28"/>
        </w:rPr>
        <w:t>Для метания теннисного мяча в цель используется мяч весом 57 г.</w:t>
      </w:r>
    </w:p>
    <w:p w:rsidR="00FE3BFC" w:rsidRDefault="00FE3BFC" w:rsidP="00FE3BFC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Метание теннисного мяча в цель производится с расстояния </w:t>
      </w:r>
      <w:smartTag w:uri="urn:schemas-microsoft-com:office:smarttags" w:element="metricconverter">
        <w:smartTagPr>
          <w:attr w:name="ProductID" w:val="6 м"/>
        </w:smartTagPr>
        <w:r>
          <w:rPr>
            <w:rFonts w:ascii="Times New Roman" w:hAnsi="Times New Roman"/>
            <w:sz w:val="28"/>
            <w:szCs w:val="28"/>
          </w:rPr>
          <w:t>6 м</w:t>
        </w:r>
      </w:smartTag>
      <w:r>
        <w:rPr>
          <w:rFonts w:ascii="Times New Roman" w:hAnsi="Times New Roman"/>
          <w:sz w:val="28"/>
          <w:szCs w:val="28"/>
        </w:rPr>
        <w:t xml:space="preserve"> в закрепленный на стене гимнастический обруч диаметром </w:t>
      </w:r>
      <w:smartTag w:uri="urn:schemas-microsoft-com:office:smarttags" w:element="metricconverter">
        <w:smartTagPr>
          <w:attr w:name="ProductID" w:val="90 см"/>
        </w:smartTagPr>
        <w:r>
          <w:rPr>
            <w:rFonts w:ascii="Times New Roman" w:hAnsi="Times New Roman"/>
            <w:sz w:val="28"/>
            <w:szCs w:val="28"/>
          </w:rPr>
          <w:t>90 см</w:t>
        </w:r>
      </w:smartTag>
      <w:r>
        <w:rPr>
          <w:rFonts w:ascii="Times New Roman" w:hAnsi="Times New Roman"/>
          <w:sz w:val="28"/>
          <w:szCs w:val="28"/>
        </w:rPr>
        <w:t xml:space="preserve">. Нижний край обруча находится на высоте </w:t>
      </w:r>
      <w:smartTag w:uri="urn:schemas-microsoft-com:office:smarttags" w:element="metricconverter">
        <w:smartTagPr>
          <w:attr w:name="ProductID" w:val="2 м"/>
        </w:smartTagPr>
        <w:r>
          <w:rPr>
            <w:rFonts w:ascii="Times New Roman" w:hAnsi="Times New Roman"/>
            <w:sz w:val="28"/>
            <w:szCs w:val="28"/>
          </w:rPr>
          <w:t>2 м</w:t>
        </w:r>
      </w:smartTag>
      <w:r>
        <w:rPr>
          <w:rFonts w:ascii="Times New Roman" w:hAnsi="Times New Roman"/>
          <w:sz w:val="28"/>
          <w:szCs w:val="28"/>
        </w:rPr>
        <w:t xml:space="preserve"> от пола.</w:t>
      </w:r>
    </w:p>
    <w:p w:rsidR="00FE3BFC" w:rsidRDefault="00FE3BFC" w:rsidP="00FE3BFC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Участнику предоставляется право выполнить пять попыток. Засчитывается количество попаданий в площадь, ограниченную обручем.</w:t>
      </w:r>
    </w:p>
    <w:p w:rsidR="00FE3BFC" w:rsidRDefault="00FE3BFC" w:rsidP="00FE3BFC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Ошибка (попытка не засчитывается):</w:t>
      </w:r>
    </w:p>
    <w:p w:rsidR="00FE3BFC" w:rsidRDefault="00FE3BFC" w:rsidP="00FE3BFC">
      <w:pPr>
        <w:pStyle w:val="a4"/>
        <w:spacing w:line="360" w:lineRule="auto"/>
        <w:ind w:left="707" w:right="-1" w:firstLine="2"/>
        <w:jc w:val="both"/>
        <w:rPr>
          <w:sz w:val="28"/>
          <w:szCs w:val="28"/>
        </w:rPr>
      </w:pPr>
      <w:r>
        <w:rPr>
          <w:sz w:val="28"/>
          <w:szCs w:val="28"/>
        </w:rPr>
        <w:t>- заступ за линию метания.</w:t>
      </w:r>
    </w:p>
    <w:p w:rsidR="00FE3BFC" w:rsidRDefault="00FE3BFC" w:rsidP="00FE3BFC">
      <w:pPr>
        <w:pStyle w:val="a4"/>
        <w:spacing w:line="360" w:lineRule="auto"/>
        <w:ind w:left="707" w:right="-1" w:firstLine="2"/>
        <w:jc w:val="both"/>
        <w:rPr>
          <w:sz w:val="28"/>
          <w:szCs w:val="28"/>
        </w:rPr>
      </w:pPr>
    </w:p>
    <w:p w:rsidR="00FE3BFC" w:rsidRDefault="00FE3BFC" w:rsidP="00FE3BFC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 Сила.</w:t>
      </w:r>
    </w:p>
    <w:p w:rsidR="00FE3BFC" w:rsidRDefault="00FE3BFC" w:rsidP="00FE3BFC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Подтягивание из виса лежа на низкой перекладине.</w:t>
      </w:r>
    </w:p>
    <w:p w:rsidR="00FE3BFC" w:rsidRDefault="00FE3BFC" w:rsidP="00FE3BFC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Подтягивание из виса лежа на низкой </w:t>
      </w:r>
      <w:proofErr w:type="gramStart"/>
      <w:r>
        <w:rPr>
          <w:rFonts w:ascii="Times New Roman" w:hAnsi="Times New Roman"/>
          <w:sz w:val="28"/>
          <w:szCs w:val="28"/>
        </w:rPr>
        <w:t>перекладине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выполняется из ИП: вис лежа лицом вверх хватом сверху, кисти рук на ширине плеч, голова, туловище и ноги составляют прямую линию, пятки могут упираться в опору высотой до </w:t>
      </w:r>
      <w:smartTag w:uri="urn:schemas-microsoft-com:office:smarttags" w:element="metricconverter">
        <w:smartTagPr>
          <w:attr w:name="ProductID" w:val="4 см"/>
        </w:smartTagPr>
        <w:r>
          <w:rPr>
            <w:rFonts w:ascii="Times New Roman" w:hAnsi="Times New Roman"/>
            <w:sz w:val="28"/>
            <w:szCs w:val="28"/>
          </w:rPr>
          <w:t>4 см</w:t>
        </w:r>
      </w:smartTag>
      <w:r>
        <w:rPr>
          <w:rFonts w:ascii="Times New Roman" w:hAnsi="Times New Roman"/>
          <w:sz w:val="28"/>
          <w:szCs w:val="28"/>
        </w:rPr>
        <w:t>.</w:t>
      </w:r>
    </w:p>
    <w:p w:rsidR="00FE3BFC" w:rsidRDefault="00FE3BFC" w:rsidP="00FE3BFC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Высота грифа перекладины для участников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ступеней комплекса - </w:t>
      </w:r>
      <w:smartTag w:uri="urn:schemas-microsoft-com:office:smarttags" w:element="metricconverter">
        <w:smartTagPr>
          <w:attr w:name="ProductID" w:val="90 см"/>
        </w:smartTagPr>
        <w:r>
          <w:rPr>
            <w:rFonts w:ascii="Times New Roman" w:hAnsi="Times New Roman"/>
            <w:sz w:val="28"/>
            <w:szCs w:val="28"/>
          </w:rPr>
          <w:t>90 см</w:t>
        </w:r>
      </w:smartTag>
      <w:r>
        <w:rPr>
          <w:rFonts w:ascii="Times New Roman" w:hAnsi="Times New Roman"/>
          <w:sz w:val="28"/>
          <w:szCs w:val="28"/>
        </w:rPr>
        <w:t xml:space="preserve">. Высота грифа перекладины для участников 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  <w:lang w:val="en-US"/>
        </w:rPr>
        <w:t>IX</w:t>
      </w:r>
      <w:r>
        <w:rPr>
          <w:rFonts w:ascii="Times New Roman" w:hAnsi="Times New Roman"/>
          <w:sz w:val="28"/>
          <w:szCs w:val="28"/>
        </w:rPr>
        <w:t xml:space="preserve"> ступеней комплекса - </w:t>
      </w:r>
      <w:smartTag w:uri="urn:schemas-microsoft-com:office:smarttags" w:element="metricconverter">
        <w:smartTagPr>
          <w:attr w:name="ProductID" w:val="110 см"/>
        </w:smartTagPr>
        <w:r>
          <w:rPr>
            <w:rFonts w:ascii="Times New Roman" w:hAnsi="Times New Roman"/>
            <w:sz w:val="28"/>
            <w:szCs w:val="28"/>
          </w:rPr>
          <w:t>110 см</w:t>
        </w:r>
      </w:smartTag>
      <w:r>
        <w:rPr>
          <w:rFonts w:ascii="Times New Roman" w:hAnsi="Times New Roman"/>
          <w:sz w:val="28"/>
          <w:szCs w:val="28"/>
        </w:rPr>
        <w:t>.</w:t>
      </w:r>
    </w:p>
    <w:p w:rsidR="00FE3BFC" w:rsidRDefault="00FE3BFC" w:rsidP="00FE3BFC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того чтобы занять ИП, участник подходит к перекладине, берется за гриф хватом сверху, приседает под гриф и, держа голову прямо, ставит подбородок на гриф перекладины. После чего, не разгибая рук и не отрывая подбородка от грифа, шагая вперед, выпрямляется так, чтобы голова, туловище и ноги составляли прямую линию. Помощник спортивного судьи подставляет опору под ноги участника. После этого участник выпрямляет руки и занимает ИП. Из ИП участник подтягивается до подъема подбородка выше грифа перекладины, затем опускается в вис и, зафиксировав на 0,5 с ИП, продолжает выполнение испытания (теста).</w:t>
      </w:r>
    </w:p>
    <w:p w:rsidR="00FE3BFC" w:rsidRDefault="00FE3BFC" w:rsidP="00FE3BFC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Засчитывается количество правильно выполненных попыток, фиксируемых счетом спортивного судьи.</w:t>
      </w:r>
    </w:p>
    <w:p w:rsidR="00FE3BFC" w:rsidRDefault="00FE3BFC" w:rsidP="00FE3BFC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Ошибки (попытка не засчитывается):</w:t>
      </w:r>
    </w:p>
    <w:p w:rsidR="00FE3BFC" w:rsidRDefault="00FE3BFC" w:rsidP="00FE3BFC">
      <w:pPr>
        <w:pStyle w:val="a4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подтягивание с рывками или с </w:t>
      </w:r>
      <w:proofErr w:type="spellStart"/>
      <w:r>
        <w:rPr>
          <w:sz w:val="28"/>
          <w:szCs w:val="28"/>
        </w:rPr>
        <w:t>прогибанием</w:t>
      </w:r>
      <w:proofErr w:type="spellEnd"/>
      <w:r>
        <w:rPr>
          <w:sz w:val="28"/>
          <w:szCs w:val="28"/>
        </w:rPr>
        <w:t xml:space="preserve"> туловища;</w:t>
      </w:r>
    </w:p>
    <w:p w:rsidR="00FE3BFC" w:rsidRDefault="00FE3BFC" w:rsidP="00FE3BFC">
      <w:pPr>
        <w:pStyle w:val="a4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подбородок не поднялся выше грифа перекладины;</w:t>
      </w:r>
    </w:p>
    <w:p w:rsidR="00FE3BFC" w:rsidRDefault="00FE3BFC" w:rsidP="00FE3BFC">
      <w:pPr>
        <w:pStyle w:val="a4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отсутствие фиксации на 0,5 с ИП;</w:t>
      </w:r>
    </w:p>
    <w:p w:rsidR="00FE3BFC" w:rsidRDefault="00FE3BFC" w:rsidP="00FE3BFC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 поочередное сгибание рук.</w:t>
      </w:r>
    </w:p>
    <w:p w:rsidR="00FE3BFC" w:rsidRDefault="00FE3BFC" w:rsidP="00FE3BFC">
      <w:pPr>
        <w:pStyle w:val="a4"/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Подтягивание из виса на высокой перекладине. </w:t>
      </w:r>
    </w:p>
    <w:p w:rsidR="00FE3BFC" w:rsidRDefault="00FE3BFC" w:rsidP="00FE3BFC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Подтягивание из виса на высокой перекладине выполняется из ИП: вис хватом сверху, кисти рук на ширине плеч, руки, туловище и ноги выпрямлены, ноги не касаются пола, ступни вместе.</w:t>
      </w:r>
    </w:p>
    <w:p w:rsidR="00FE3BFC" w:rsidRDefault="00FE3BFC" w:rsidP="00FE3BFC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Участник подтягивается так, чтобы подбородок поднялся выше грифа перекладины, затем опускается в вис и, зафиксировав ИП на 0,5 с, продолжает выполнение испытания (теста). Засчитывается количество правильно выполненных попыток.</w:t>
      </w:r>
    </w:p>
    <w:p w:rsidR="00FE3BFC" w:rsidRDefault="00FE3BFC" w:rsidP="00FE3BFC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Ошибки (попытка не засчитывается):</w:t>
      </w:r>
    </w:p>
    <w:p w:rsidR="00FE3BFC" w:rsidRDefault="00FE3BFC" w:rsidP="00FE3BFC">
      <w:pPr>
        <w:pStyle w:val="a4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подтягивание рывками или с махами ног (туловища);</w:t>
      </w:r>
    </w:p>
    <w:p w:rsidR="00FE3BFC" w:rsidRDefault="00FE3BFC" w:rsidP="00FE3BFC">
      <w:pPr>
        <w:pStyle w:val="a4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подбородок не поднялся выше грифа перекладины;</w:t>
      </w:r>
    </w:p>
    <w:p w:rsidR="00FE3BFC" w:rsidRDefault="00FE3BFC" w:rsidP="00FE3BFC">
      <w:pPr>
        <w:pStyle w:val="a4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отсутствие фиксации на 0,5 с ИП;</w:t>
      </w:r>
    </w:p>
    <w:p w:rsidR="00FE3BFC" w:rsidRDefault="00FE3BFC" w:rsidP="00FE3BFC">
      <w:pPr>
        <w:pStyle w:val="a4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поочередное сгибание рук.</w:t>
      </w:r>
    </w:p>
    <w:p w:rsidR="00FE3BFC" w:rsidRDefault="00FE3BFC" w:rsidP="00FE3BFC">
      <w:pPr>
        <w:pStyle w:val="a4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Сгибание и разгибание рук в упоре лежа на полу.</w:t>
      </w:r>
    </w:p>
    <w:p w:rsidR="00FE3BFC" w:rsidRDefault="00FE3BFC" w:rsidP="00FE3BFC">
      <w:pPr>
        <w:pStyle w:val="a4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сгибания и разгибания рук в упоре лежа на полу, может проводиться с применением «контактной платформы», либо без нее.</w:t>
      </w:r>
    </w:p>
    <w:p w:rsidR="00FE3BFC" w:rsidRDefault="00FE3BFC" w:rsidP="00FE3BFC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Сгибание и разгибание рук в упоре лежа на </w:t>
      </w:r>
      <w:proofErr w:type="gramStart"/>
      <w:r>
        <w:rPr>
          <w:rFonts w:ascii="Times New Roman" w:hAnsi="Times New Roman"/>
          <w:sz w:val="28"/>
          <w:szCs w:val="28"/>
        </w:rPr>
        <w:t>полу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выполняется из ИП: упор лежа на полу, руки на ширине плеч, кисти вперед, локти разведены не более чем на 45 градусов, плечи, туловище и ноги составляют прямую линию. Стопы упираются в пол без опоры.</w:t>
      </w:r>
    </w:p>
    <w:p w:rsidR="00FE3BFC" w:rsidRDefault="00FE3BFC" w:rsidP="00FE3BFC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Участник, сгибая руки, касается грудью пола или «контактной платформы» высотой </w:t>
      </w:r>
      <w:smartTag w:uri="urn:schemas-microsoft-com:office:smarttags" w:element="metricconverter">
        <w:smartTagPr>
          <w:attr w:name="ProductID" w:val="5 см"/>
        </w:smartTagPr>
        <w:r>
          <w:rPr>
            <w:rFonts w:ascii="Times New Roman" w:hAnsi="Times New Roman"/>
            <w:sz w:val="28"/>
            <w:szCs w:val="28"/>
          </w:rPr>
          <w:t>5 см</w:t>
        </w:r>
      </w:smartTag>
      <w:r>
        <w:rPr>
          <w:rFonts w:ascii="Times New Roman" w:hAnsi="Times New Roman"/>
          <w:sz w:val="28"/>
          <w:szCs w:val="28"/>
        </w:rPr>
        <w:t>, затем, разгибая руки, возвращается в ИП и, зафиксировав его на 0,5 с, продолжает выполнение испытании (теста).</w:t>
      </w:r>
    </w:p>
    <w:p w:rsidR="00FE3BFC" w:rsidRDefault="00FE3BFC" w:rsidP="00FE3BFC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Засчитывается количество правильно выполненных сгибаний и разгибаний рук, фиксируемых счетом спортивного судьи в ИП.</w:t>
      </w:r>
    </w:p>
    <w:p w:rsidR="00FE3BFC" w:rsidRDefault="00FE3BFC" w:rsidP="00FE3BFC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Ошибки (попытка не засчитывается):</w:t>
      </w:r>
    </w:p>
    <w:p w:rsidR="00FE3BFC" w:rsidRDefault="00FE3BFC" w:rsidP="00FE3BFC">
      <w:pPr>
        <w:pStyle w:val="a4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касание пола коленями, бедрами, тазом;</w:t>
      </w:r>
    </w:p>
    <w:p w:rsidR="00FE3BFC" w:rsidRDefault="00FE3BFC" w:rsidP="00FE3BFC">
      <w:pPr>
        <w:pStyle w:val="a4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нарушение прямой линии «плечи - туловище - ноги»;</w:t>
      </w:r>
    </w:p>
    <w:p w:rsidR="00FE3BFC" w:rsidRDefault="00FE3BFC" w:rsidP="00FE3BFC">
      <w:pPr>
        <w:pStyle w:val="a4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отсутствие фиксации на 0,5 с ИП;</w:t>
      </w:r>
    </w:p>
    <w:p w:rsidR="00FE3BFC" w:rsidRDefault="00FE3BFC" w:rsidP="00FE3BFC">
      <w:pPr>
        <w:pStyle w:val="a4"/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поочередное разгибание рук;</w:t>
      </w:r>
    </w:p>
    <w:p w:rsidR="00FE3BFC" w:rsidRDefault="00FE3BFC" w:rsidP="00FE3BFC">
      <w:pPr>
        <w:pStyle w:val="a4"/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отсутствие касания грудью пола (платформы);</w:t>
      </w:r>
    </w:p>
    <w:p w:rsidR="00FE3BFC" w:rsidRDefault="00FE3BFC" w:rsidP="00FE3BFC">
      <w:pPr>
        <w:pStyle w:val="a4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разведение локтей относительно туловища более чем на 45 градусов.</w:t>
      </w:r>
    </w:p>
    <w:p w:rsidR="00FE3BFC" w:rsidRDefault="00FE3BFC" w:rsidP="00FE3BFC">
      <w:pPr>
        <w:pStyle w:val="a4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Сгибание и разгибание рук в упоре о гимнастическую скамью (сиденье стула).</w:t>
      </w:r>
    </w:p>
    <w:p w:rsidR="00FE3BFC" w:rsidRDefault="00FE3BFC" w:rsidP="00FE3BFC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Сгибание и разгибание рук в упоре о гимнастическую скамью (сиденье стула) выполняется из ИП: руки на ширине плеч, кисти рук опираются о передний край гимнастической скамьи (сиденья стула), плечи, туловище и ноги составляют прямую линию. Стопы упираются в пол без опоры.</w:t>
      </w:r>
    </w:p>
    <w:p w:rsidR="00FE3BFC" w:rsidRDefault="00FE3BFC" w:rsidP="00FE3BFC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Участник, сгибая руки, прикасается грудью к переднему краю гимнастической скамьи (сиденью стула), затем, разгибая руки, возвращается в ИП и, зафиксировав его на 0,5 с, продолжает выполнение испытания (теста).</w:t>
      </w:r>
    </w:p>
    <w:p w:rsidR="00FE3BFC" w:rsidRDefault="00FE3BFC" w:rsidP="00FE3BFC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Засчитывается количество правильно выполненных сгибаний и разгибаний рук, фиксируемых счетом спортивного судьи в ИП.</w:t>
      </w:r>
    </w:p>
    <w:p w:rsidR="00FE3BFC" w:rsidRDefault="00FE3BFC" w:rsidP="00FE3BFC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Ошибки (попытка не засчитывается):</w:t>
      </w:r>
    </w:p>
    <w:p w:rsidR="00FE3BFC" w:rsidRDefault="00FE3BFC" w:rsidP="00FE3BFC">
      <w:pPr>
        <w:pStyle w:val="a4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касание пола коленями;</w:t>
      </w:r>
    </w:p>
    <w:p w:rsidR="00FE3BFC" w:rsidRDefault="00FE3BFC" w:rsidP="00FE3BFC">
      <w:pPr>
        <w:pStyle w:val="a4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нарушение прямой линии «плечи - туловище - ноги»;</w:t>
      </w:r>
    </w:p>
    <w:p w:rsidR="00FE3BFC" w:rsidRDefault="00FE3BFC" w:rsidP="00FE3BFC">
      <w:pPr>
        <w:pStyle w:val="a4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 отсутствие фиксации ИП на 0,5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;</w:t>
      </w:r>
    </w:p>
    <w:p w:rsidR="00FE3BFC" w:rsidRDefault="00FE3BFC" w:rsidP="00FE3BFC">
      <w:pPr>
        <w:pStyle w:val="a4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поочередное разгибание рук;</w:t>
      </w:r>
    </w:p>
    <w:p w:rsidR="00FE3BFC" w:rsidRDefault="00FE3BFC" w:rsidP="00FE3BFC">
      <w:pPr>
        <w:pStyle w:val="a4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отсутствие касания грудью края гимнастической скамьи (или сиденья стула).</w:t>
      </w:r>
    </w:p>
    <w:p w:rsidR="00FE3BFC" w:rsidRDefault="00FE3BFC" w:rsidP="00FE3BFC">
      <w:pPr>
        <w:pStyle w:val="a4"/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Рывок гири.</w:t>
      </w:r>
    </w:p>
    <w:p w:rsidR="00FE3BFC" w:rsidRDefault="00FE3BFC" w:rsidP="00FE3BFC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испытания (теста) используются гири весом </w:t>
      </w:r>
      <w:smartTag w:uri="urn:schemas-microsoft-com:office:smarttags" w:element="metricconverter">
        <w:smartTagPr>
          <w:attr w:name="ProductID" w:val="16 кг"/>
        </w:smartTagPr>
        <w:r>
          <w:rPr>
            <w:rFonts w:ascii="Times New Roman" w:hAnsi="Times New Roman"/>
            <w:sz w:val="28"/>
            <w:szCs w:val="28"/>
          </w:rPr>
          <w:t>16 кг</w:t>
        </w:r>
      </w:smartTag>
      <w:r>
        <w:rPr>
          <w:rFonts w:ascii="Times New Roman" w:hAnsi="Times New Roman"/>
          <w:sz w:val="28"/>
          <w:szCs w:val="28"/>
        </w:rPr>
        <w:t>. Контрольное время выполнения упражнения - 4 мин. Засчитывается суммарное количество правильно выполненных подъемов гири правой и левой рукой.</w:t>
      </w:r>
    </w:p>
    <w:p w:rsidR="00FE3BFC" w:rsidRDefault="00FE3BFC" w:rsidP="00FE3BFC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Испытание (тест) проводится на помосте или любой ровной площадке размером 2х2 м. Участник выступает в спортивной форме, позволяющей спортивным судьям определять выпрямление работающей руки и разгибание ног в тазобедренных и коленных суставах. </w:t>
      </w:r>
    </w:p>
    <w:p w:rsidR="00FE3BFC" w:rsidRDefault="00FE3BFC" w:rsidP="00FE3BFC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Рывок гири выполняется в один прием, сначала одной рукой, затем без перерыва другой. Участник непрерывным движением поднимает гирю вверх до полного выпрямления руки и ее фиксации. Работающая рука, ноги и туловище при этом выпрямлены. Переход к выполнению упражнения другой </w:t>
      </w:r>
      <w:r>
        <w:rPr>
          <w:rFonts w:ascii="Times New Roman" w:hAnsi="Times New Roman"/>
          <w:sz w:val="28"/>
          <w:szCs w:val="28"/>
        </w:rPr>
        <w:lastRenderedPageBreak/>
        <w:t xml:space="preserve">рукой может быть сделан один раз. Для смены рук можно использовать дополнительные замахи. </w:t>
      </w:r>
    </w:p>
    <w:p w:rsidR="00FE3BFC" w:rsidRDefault="00FE3BFC" w:rsidP="00FE3BFC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 может начинать испытание (тест) с любой руки и переходить к выполнению испытания (теста) второй рукой в любое время, отдыхать, держа гирю в верхнем, либо нижнем положении, не более 5 с. Во время выполнения испытания (</w:t>
      </w:r>
      <w:proofErr w:type="gramStart"/>
      <w:r>
        <w:rPr>
          <w:rFonts w:ascii="Times New Roman" w:hAnsi="Times New Roman"/>
          <w:sz w:val="28"/>
          <w:szCs w:val="28"/>
        </w:rPr>
        <w:t xml:space="preserve">теста) </w:t>
      </w:r>
      <w:proofErr w:type="gramEnd"/>
      <w:r>
        <w:rPr>
          <w:rFonts w:ascii="Times New Roman" w:hAnsi="Times New Roman"/>
          <w:sz w:val="28"/>
          <w:szCs w:val="28"/>
        </w:rPr>
        <w:t>спортивный судья засчитывает каждый правильно выполненный подъем после фиксации гири не менее чем на 0,5 с.</w:t>
      </w:r>
    </w:p>
    <w:p w:rsidR="00FE3BFC" w:rsidRDefault="00FE3BFC" w:rsidP="00FE3BFC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Испытание (тест) прекращается </w:t>
      </w:r>
      <w:proofErr w:type="gramStart"/>
      <w:r>
        <w:rPr>
          <w:rFonts w:ascii="Times New Roman" w:hAnsi="Times New Roman"/>
          <w:sz w:val="28"/>
          <w:szCs w:val="28"/>
        </w:rPr>
        <w:t>при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FE3BFC" w:rsidRDefault="00FE3BFC" w:rsidP="00FE3BFC">
      <w:pPr>
        <w:pStyle w:val="a4"/>
        <w:tabs>
          <w:tab w:val="left" w:pos="1134"/>
        </w:tabs>
        <w:autoSpaceDE w:val="0"/>
        <w:autoSpaceDN w:val="0"/>
        <w:adjustRightInd w:val="0"/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proofErr w:type="gramStart"/>
      <w:r>
        <w:rPr>
          <w:sz w:val="28"/>
          <w:szCs w:val="28"/>
        </w:rPr>
        <w:t>использовании</w:t>
      </w:r>
      <w:proofErr w:type="gramEnd"/>
      <w:r>
        <w:rPr>
          <w:sz w:val="28"/>
          <w:szCs w:val="28"/>
        </w:rPr>
        <w:t xml:space="preserve"> каких-либо приспособлений, облегчающих подъем гири, в том числе гимнастические накладки;</w:t>
      </w:r>
    </w:p>
    <w:p w:rsidR="00FE3BFC" w:rsidRDefault="00FE3BFC" w:rsidP="00FE3BFC">
      <w:pPr>
        <w:pStyle w:val="a4"/>
        <w:tabs>
          <w:tab w:val="left" w:pos="1134"/>
        </w:tabs>
        <w:autoSpaceDE w:val="0"/>
        <w:autoSpaceDN w:val="0"/>
        <w:adjustRightInd w:val="0"/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использование канифоли для подготовки ладоней;</w:t>
      </w:r>
    </w:p>
    <w:p w:rsidR="00FE3BFC" w:rsidRDefault="00FE3BFC" w:rsidP="00FE3BFC">
      <w:pPr>
        <w:pStyle w:val="a4"/>
        <w:tabs>
          <w:tab w:val="left" w:pos="1134"/>
        </w:tabs>
        <w:autoSpaceDE w:val="0"/>
        <w:autoSpaceDN w:val="0"/>
        <w:adjustRightInd w:val="0"/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proofErr w:type="gramStart"/>
      <w:r>
        <w:rPr>
          <w:sz w:val="28"/>
          <w:szCs w:val="28"/>
        </w:rPr>
        <w:t>оказании</w:t>
      </w:r>
      <w:proofErr w:type="gramEnd"/>
      <w:r>
        <w:rPr>
          <w:sz w:val="28"/>
          <w:szCs w:val="28"/>
        </w:rPr>
        <w:t xml:space="preserve"> себе помощи, опираясь свободной рукой на бедро или туловище;</w:t>
      </w:r>
    </w:p>
    <w:p w:rsidR="00FE3BFC" w:rsidRDefault="00FE3BFC" w:rsidP="00FE3BFC">
      <w:pPr>
        <w:pStyle w:val="a4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постановке гири на голову, плечо, грудь, ногу или помост;</w:t>
      </w:r>
    </w:p>
    <w:p w:rsidR="00FE3BFC" w:rsidRDefault="00FE3BFC" w:rsidP="00FE3BFC">
      <w:pPr>
        <w:pStyle w:val="a4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proofErr w:type="gramStart"/>
      <w:r>
        <w:rPr>
          <w:sz w:val="28"/>
          <w:szCs w:val="28"/>
        </w:rPr>
        <w:t>выходе</w:t>
      </w:r>
      <w:proofErr w:type="gramEnd"/>
      <w:r>
        <w:rPr>
          <w:sz w:val="28"/>
          <w:szCs w:val="28"/>
        </w:rPr>
        <w:t xml:space="preserve"> за пределы помоста.</w:t>
      </w:r>
    </w:p>
    <w:p w:rsidR="00FE3BFC" w:rsidRDefault="00FE3BFC" w:rsidP="00FE3BFC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Ошибки (движение не засчитывается):</w:t>
      </w:r>
    </w:p>
    <w:p w:rsidR="00FE3BFC" w:rsidRDefault="00FE3BFC" w:rsidP="00FE3BFC">
      <w:pPr>
        <w:pStyle w:val="a4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proofErr w:type="spellStart"/>
      <w:r>
        <w:rPr>
          <w:sz w:val="28"/>
          <w:szCs w:val="28"/>
        </w:rPr>
        <w:t>дожим</w:t>
      </w:r>
      <w:proofErr w:type="spellEnd"/>
      <w:r>
        <w:rPr>
          <w:sz w:val="28"/>
          <w:szCs w:val="28"/>
        </w:rPr>
        <w:t xml:space="preserve"> гири;</w:t>
      </w:r>
    </w:p>
    <w:p w:rsidR="00FE3BFC" w:rsidRDefault="00FE3BFC" w:rsidP="00FE3BFC">
      <w:pPr>
        <w:pStyle w:val="a4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касание свободной рукой ног, туловища, гири, работающей руки.</w:t>
      </w:r>
    </w:p>
    <w:p w:rsidR="00FE3BFC" w:rsidRDefault="00FE3BFC" w:rsidP="00FE3BFC">
      <w:pPr>
        <w:pStyle w:val="a4"/>
        <w:spacing w:line="360" w:lineRule="auto"/>
        <w:ind w:left="0" w:right="-1" w:firstLine="709"/>
        <w:jc w:val="both"/>
        <w:rPr>
          <w:sz w:val="28"/>
          <w:szCs w:val="28"/>
        </w:rPr>
      </w:pPr>
    </w:p>
    <w:p w:rsidR="00FE3BFC" w:rsidRDefault="00FE3BFC" w:rsidP="00FE3BFC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Скоростные возможности.</w:t>
      </w:r>
    </w:p>
    <w:p w:rsidR="00FE3BFC" w:rsidRDefault="00FE3BFC" w:rsidP="00FE3BFC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Челночный бег 3х10 м.</w:t>
      </w:r>
    </w:p>
    <w:p w:rsidR="00FE3BFC" w:rsidRDefault="00FE3BFC" w:rsidP="00FE3BFC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Челночный бег проводится на любой ровной площадке с твердым покрытием, обеспечивающим хорошее сцепление с обувью. На расстоянии </w:t>
      </w:r>
      <w:smartTag w:uri="urn:schemas-microsoft-com:office:smarttags" w:element="metricconverter">
        <w:smartTagPr>
          <w:attr w:name="ProductID" w:val="10 м"/>
        </w:smartTagPr>
        <w:r>
          <w:rPr>
            <w:rFonts w:ascii="Times New Roman" w:hAnsi="Times New Roman"/>
            <w:sz w:val="28"/>
            <w:szCs w:val="28"/>
          </w:rPr>
          <w:t>10 м</w:t>
        </w:r>
      </w:smartTag>
      <w:r>
        <w:rPr>
          <w:rFonts w:ascii="Times New Roman" w:hAnsi="Times New Roman"/>
          <w:sz w:val="28"/>
          <w:szCs w:val="28"/>
        </w:rPr>
        <w:t xml:space="preserve"> прочерчиваются две параллельные линии – «Старт» и «Финиш».</w:t>
      </w:r>
    </w:p>
    <w:p w:rsidR="00FE3BFC" w:rsidRDefault="00FE3BFC" w:rsidP="00FE3BFC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Участники, не наступая на стартовую линию, принимают положение высокого старта. По команде «Марш!» (с одновременным включением секундомеров) участники бегут до линии «Финиш», касаются ее рукой, возвращаются к линии «Старт», касаются ее и преодолевают последний отрезок без касания линии «Финиш» рукой. Секундомер останавливают в момент пересечения линии «Финиш». Участники стартуют по 2 человека.</w:t>
      </w:r>
    </w:p>
    <w:p w:rsidR="00FE3BFC" w:rsidRDefault="00FE3BFC" w:rsidP="00FE3BFC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4.2. Бег 30, 60, 100 м.</w:t>
      </w:r>
    </w:p>
    <w:p w:rsidR="00FE3BFC" w:rsidRDefault="00FE3BFC" w:rsidP="00FE3BFC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Бег проводится по дорожкам стадиона или на любой ровной площадке с твердым покрытием. Бег на </w:t>
      </w:r>
      <w:smartTag w:uri="urn:schemas-microsoft-com:office:smarttags" w:element="metricconverter">
        <w:smartTagPr>
          <w:attr w:name="ProductID" w:val="30 м"/>
        </w:smartTagPr>
        <w:r>
          <w:rPr>
            <w:rFonts w:ascii="Times New Roman" w:hAnsi="Times New Roman"/>
            <w:sz w:val="28"/>
            <w:szCs w:val="28"/>
          </w:rPr>
          <w:t>30 м</w:t>
        </w:r>
      </w:smartTag>
      <w:r>
        <w:rPr>
          <w:rFonts w:ascii="Times New Roman" w:hAnsi="Times New Roman"/>
          <w:sz w:val="28"/>
          <w:szCs w:val="28"/>
        </w:rPr>
        <w:t xml:space="preserve"> выполняется с высокого старта, бег на 60 и </w:t>
      </w:r>
      <w:smartTag w:uri="urn:schemas-microsoft-com:office:smarttags" w:element="metricconverter">
        <w:smartTagPr>
          <w:attr w:name="ProductID" w:val="100 м"/>
        </w:smartTagPr>
        <w:r>
          <w:rPr>
            <w:rFonts w:ascii="Times New Roman" w:hAnsi="Times New Roman"/>
            <w:sz w:val="28"/>
            <w:szCs w:val="28"/>
          </w:rPr>
          <w:t>100 м</w:t>
        </w:r>
      </w:smartTag>
      <w:r>
        <w:rPr>
          <w:rFonts w:ascii="Times New Roman" w:hAnsi="Times New Roman"/>
          <w:sz w:val="28"/>
          <w:szCs w:val="28"/>
        </w:rPr>
        <w:t xml:space="preserve"> - с низкого или высокого старта. Участники стартуют по 2 - 4 человека. </w:t>
      </w:r>
    </w:p>
    <w:p w:rsidR="00FE3BFC" w:rsidRDefault="00FE3BFC" w:rsidP="00FE3BFC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</w:p>
    <w:p w:rsidR="00FE3BFC" w:rsidRDefault="00FE3BFC" w:rsidP="00FE3BFC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Скоростно-силовые возможности.</w:t>
      </w:r>
    </w:p>
    <w:p w:rsidR="00FE3BFC" w:rsidRDefault="00FE3BFC" w:rsidP="00FE3BFC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Прыжок в длину с места толчком двумя ногами.</w:t>
      </w:r>
    </w:p>
    <w:p w:rsidR="00FE3BFC" w:rsidRDefault="00FE3BFC" w:rsidP="00FE3BFC">
      <w:pPr>
        <w:pStyle w:val="a4"/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Прыжок в длину с места толчком двумя ногами выполняется в соответствующем секторе для прыжков. Место отталкивания должно обеспечивать хорошее сцепление с обувью. Участник принимает ИП: ноги на ширине плеч, ступни параллельно, носки ног перед линией отталкивания. Одновременным толчком двух ног выполняется прыжок вперед. Мах руками допускается.</w:t>
      </w:r>
    </w:p>
    <w:p w:rsidR="00FE3BFC" w:rsidRDefault="00FE3BFC" w:rsidP="00FE3BFC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Измерение производится по перпендикулярной прямой от места отталкивания любой ногой до ближайшего следа, оставленного любой частью тела участника.</w:t>
      </w:r>
    </w:p>
    <w:p w:rsidR="00FE3BFC" w:rsidRDefault="00FE3BFC" w:rsidP="00FE3BFC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Участнику предоставляются три попытки. В зачет идет лучший результат.</w:t>
      </w:r>
    </w:p>
    <w:p w:rsidR="00FE3BFC" w:rsidRDefault="00FE3BFC" w:rsidP="00FE3BFC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Ошибки (попытка не засчитывается):</w:t>
      </w:r>
    </w:p>
    <w:p w:rsidR="00FE3BFC" w:rsidRDefault="00FE3BFC" w:rsidP="00FE3BFC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заступ за линию отталкивания или касание ее;</w:t>
      </w:r>
    </w:p>
    <w:p w:rsidR="00FE3BFC" w:rsidRDefault="00FE3BFC" w:rsidP="00FE3BFC">
      <w:pPr>
        <w:pStyle w:val="a4"/>
        <w:tabs>
          <w:tab w:val="left" w:pos="1134"/>
        </w:tabs>
        <w:spacing w:line="360" w:lineRule="auto"/>
        <w:ind w:left="709" w:right="-1"/>
        <w:jc w:val="both"/>
        <w:rPr>
          <w:sz w:val="28"/>
          <w:szCs w:val="28"/>
        </w:rPr>
      </w:pPr>
      <w:r>
        <w:rPr>
          <w:sz w:val="28"/>
          <w:szCs w:val="28"/>
        </w:rPr>
        <w:t>2) выполнение отталкивания с предварительного подскока;</w:t>
      </w:r>
    </w:p>
    <w:p w:rsidR="00FE3BFC" w:rsidRDefault="00FE3BFC" w:rsidP="00FE3BFC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 отталкивание ногами поочередно. </w:t>
      </w:r>
    </w:p>
    <w:p w:rsidR="00FE3BFC" w:rsidRDefault="00FE3BFC" w:rsidP="00FE3BFC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Прыжок в длину с разбега.</w:t>
      </w:r>
    </w:p>
    <w:p w:rsidR="00FE3BFC" w:rsidRDefault="00FE3BFC" w:rsidP="00FE3BFC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Прыжок в длину с разбега выполняется в соответствующем секторе для прыжков.</w:t>
      </w:r>
    </w:p>
    <w:p w:rsidR="00FE3BFC" w:rsidRDefault="00FE3BFC" w:rsidP="00FE3BFC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Измерение производится по перпендикулярной прямой от ближайшего следа, оставленного любой частью тела участника, до линии отталкивания.</w:t>
      </w:r>
    </w:p>
    <w:p w:rsidR="00FE3BFC" w:rsidRDefault="00FE3BFC" w:rsidP="00FE3BFC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Участнику предоставляются три попытки. В зачет идет лучший результат.</w:t>
      </w:r>
    </w:p>
    <w:p w:rsidR="00FE3BFC" w:rsidRDefault="00FE3BFC" w:rsidP="00FE3BFC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Метание мяча и спортивного снаряда.</w:t>
      </w:r>
    </w:p>
    <w:p w:rsidR="00FE3BFC" w:rsidRDefault="00FE3BFC" w:rsidP="00FE3BFC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Для испытания (теста) используются мяч весом 150 г и спортивные снаряды весом 500 г и 700 г.</w:t>
      </w:r>
    </w:p>
    <w:p w:rsidR="00FE3BFC" w:rsidRDefault="00FE3BFC" w:rsidP="00FE3BFC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Метание мяча и спортивного снаряда проводится на стадионе или любой ровной площадке в коридор шириной 15 м. Длина коридора устанавливается в зависимости от подготовленности участников.</w:t>
      </w:r>
    </w:p>
    <w:p w:rsidR="00FE3BFC" w:rsidRDefault="00FE3BFC" w:rsidP="00FE3BFC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Метание выполняется с места или прямого разбега способом «из-за спины через плечо».</w:t>
      </w:r>
    </w:p>
    <w:p w:rsidR="00FE3BFC" w:rsidRDefault="00FE3BFC" w:rsidP="00FE3BFC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 выполняет три попытки. В зачет идет лучший результат. Измерение производится от линии метания до места приземления мяча, спортивного снаряда.</w:t>
      </w:r>
    </w:p>
    <w:p w:rsidR="00FE3BFC" w:rsidRDefault="00FE3BFC" w:rsidP="00FE3BFC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Участники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ступеней комплекса выполняют метание мяча весом </w:t>
      </w:r>
      <w:smartTag w:uri="urn:schemas-microsoft-com:office:smarttags" w:element="metricconverter">
        <w:smartTagPr>
          <w:attr w:name="ProductID" w:val="150 г"/>
        </w:smartTagPr>
        <w:r>
          <w:rPr>
            <w:rFonts w:ascii="Times New Roman" w:hAnsi="Times New Roman"/>
            <w:sz w:val="28"/>
            <w:szCs w:val="28"/>
          </w:rPr>
          <w:t>150 г</w:t>
        </w:r>
      </w:smartTag>
      <w:r>
        <w:rPr>
          <w:rFonts w:ascii="Times New Roman" w:hAnsi="Times New Roman"/>
          <w:sz w:val="28"/>
          <w:szCs w:val="28"/>
        </w:rPr>
        <w:t xml:space="preserve">, участники 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  <w:lang w:val="en-US"/>
        </w:rPr>
        <w:t>VII</w:t>
      </w:r>
      <w:r>
        <w:rPr>
          <w:rFonts w:ascii="Times New Roman" w:hAnsi="Times New Roman"/>
          <w:sz w:val="28"/>
          <w:szCs w:val="28"/>
        </w:rPr>
        <w:t xml:space="preserve"> ступеней комплекса выполняют метание спортивного снаряда весом 700 и </w:t>
      </w:r>
      <w:smartTag w:uri="urn:schemas-microsoft-com:office:smarttags" w:element="metricconverter">
        <w:smartTagPr>
          <w:attr w:name="ProductID" w:val="500 г"/>
        </w:smartTagPr>
        <w:r>
          <w:rPr>
            <w:rFonts w:ascii="Times New Roman" w:hAnsi="Times New Roman"/>
            <w:sz w:val="28"/>
            <w:szCs w:val="28"/>
          </w:rPr>
          <w:t>500 г</w:t>
        </w:r>
      </w:smartTag>
      <w:r>
        <w:rPr>
          <w:rFonts w:ascii="Times New Roman" w:hAnsi="Times New Roman"/>
          <w:sz w:val="28"/>
          <w:szCs w:val="28"/>
        </w:rPr>
        <w:t>.</w:t>
      </w:r>
    </w:p>
    <w:p w:rsidR="00FE3BFC" w:rsidRDefault="00FE3BFC" w:rsidP="00FE3BFC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Ошибки (попытка не засчитывается):</w:t>
      </w:r>
    </w:p>
    <w:p w:rsidR="00FE3BFC" w:rsidRDefault="00FE3BFC" w:rsidP="00FE3BFC">
      <w:pPr>
        <w:pStyle w:val="a4"/>
        <w:numPr>
          <w:ilvl w:val="0"/>
          <w:numId w:val="1"/>
        </w:num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заступ за линию метания;</w:t>
      </w:r>
    </w:p>
    <w:p w:rsidR="00FE3BFC" w:rsidRDefault="00FE3BFC" w:rsidP="00FE3BFC">
      <w:pPr>
        <w:pStyle w:val="a4"/>
        <w:numPr>
          <w:ilvl w:val="0"/>
          <w:numId w:val="1"/>
        </w:num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снаряд не попал в «коридор»;</w:t>
      </w:r>
    </w:p>
    <w:p w:rsidR="00FE3BFC" w:rsidRDefault="00FE3BFC" w:rsidP="00FE3BFC">
      <w:pPr>
        <w:pStyle w:val="a4"/>
        <w:numPr>
          <w:ilvl w:val="0"/>
          <w:numId w:val="1"/>
        </w:num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попытка выполнена без команды спортивного судьи.</w:t>
      </w:r>
    </w:p>
    <w:p w:rsidR="00FE3BFC" w:rsidRDefault="00FE3BFC" w:rsidP="00FE3BFC">
      <w:pPr>
        <w:pStyle w:val="a4"/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Поднимание туловища из </w:t>
      </w:r>
      <w:proofErr w:type="gramStart"/>
      <w:r>
        <w:rPr>
          <w:sz w:val="28"/>
          <w:szCs w:val="28"/>
        </w:rPr>
        <w:t>положения</w:t>
      </w:r>
      <w:proofErr w:type="gramEnd"/>
      <w:r>
        <w:rPr>
          <w:sz w:val="28"/>
          <w:szCs w:val="28"/>
        </w:rPr>
        <w:t xml:space="preserve"> лежа на спине.</w:t>
      </w:r>
    </w:p>
    <w:p w:rsidR="00FE3BFC" w:rsidRDefault="00FE3BFC" w:rsidP="00FE3BFC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Поднимание туловища из </w:t>
      </w:r>
      <w:proofErr w:type="gramStart"/>
      <w:r>
        <w:rPr>
          <w:rFonts w:ascii="Times New Roman" w:hAnsi="Times New Roman"/>
          <w:sz w:val="28"/>
          <w:szCs w:val="28"/>
        </w:rPr>
        <w:t>положения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лежа на спине выполняется из ИП: лежа на спине на гимнастическом мате, руки за головой, пальцы сцеплены в «замок», лопатки касаются мата, ноги согнуты в коленях под прямым углом, ступни прижаты партнером к полу.</w:t>
      </w:r>
    </w:p>
    <w:p w:rsidR="00FE3BFC" w:rsidRDefault="00FE3BFC" w:rsidP="00FE3BFC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 выполняет максимальное количество </w:t>
      </w:r>
      <w:proofErr w:type="spellStart"/>
      <w:r>
        <w:rPr>
          <w:rFonts w:ascii="Times New Roman" w:hAnsi="Times New Roman"/>
          <w:sz w:val="28"/>
          <w:szCs w:val="28"/>
        </w:rPr>
        <w:t>подниманий</w:t>
      </w:r>
      <w:proofErr w:type="spellEnd"/>
      <w:r>
        <w:rPr>
          <w:rFonts w:ascii="Times New Roman" w:hAnsi="Times New Roman"/>
          <w:sz w:val="28"/>
          <w:szCs w:val="28"/>
        </w:rPr>
        <w:t xml:space="preserve"> за 1 мин, касаясь локтями бедер (коленей), с последующим возвратом в ИП.</w:t>
      </w:r>
    </w:p>
    <w:p w:rsidR="00FE3BFC" w:rsidRDefault="00FE3BFC" w:rsidP="00FE3BFC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Засчитывается количество правильно </w:t>
      </w:r>
      <w:proofErr w:type="gramStart"/>
      <w:r>
        <w:rPr>
          <w:rFonts w:ascii="Times New Roman" w:hAnsi="Times New Roman"/>
          <w:sz w:val="28"/>
          <w:szCs w:val="28"/>
        </w:rPr>
        <w:t>выполненных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подниманий</w:t>
      </w:r>
      <w:proofErr w:type="spellEnd"/>
      <w:r>
        <w:rPr>
          <w:rFonts w:ascii="Times New Roman" w:hAnsi="Times New Roman"/>
          <w:sz w:val="28"/>
          <w:szCs w:val="28"/>
        </w:rPr>
        <w:t xml:space="preserve"> туловища.</w:t>
      </w:r>
    </w:p>
    <w:p w:rsidR="00FE3BFC" w:rsidRDefault="00FE3BFC" w:rsidP="00FE3BFC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выполнения испытания (теста) создаются пары, один из партнеров выполняет испытание (тест), другой удерживает его ноги за ступни и голени. Затем участники меняются местами.</w:t>
      </w:r>
    </w:p>
    <w:p w:rsidR="00FE3BFC" w:rsidRDefault="00FE3BFC" w:rsidP="00FE3BFC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Ошибки (попытка не засчитывается):</w:t>
      </w:r>
    </w:p>
    <w:p w:rsidR="00FE3BFC" w:rsidRDefault="00FE3BFC" w:rsidP="00FE3BFC">
      <w:pPr>
        <w:pStyle w:val="a4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 отсутствие касания локтями бедер (коленей);</w:t>
      </w:r>
    </w:p>
    <w:p w:rsidR="00FE3BFC" w:rsidRDefault="00FE3BFC" w:rsidP="00FE3BFC">
      <w:pPr>
        <w:pStyle w:val="a4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отсутствие касания лопатками мата;</w:t>
      </w:r>
    </w:p>
    <w:p w:rsidR="00FE3BFC" w:rsidRDefault="00FE3BFC" w:rsidP="00FE3BFC">
      <w:pPr>
        <w:pStyle w:val="a4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пальцы разомкнуты «из замка»;</w:t>
      </w:r>
    </w:p>
    <w:p w:rsidR="00FE3BFC" w:rsidRDefault="00FE3BFC" w:rsidP="00FE3BFC">
      <w:pPr>
        <w:pStyle w:val="a4"/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смещение таза.</w:t>
      </w:r>
    </w:p>
    <w:p w:rsidR="00FE3BFC" w:rsidRDefault="00FE3BFC" w:rsidP="00FE3BFC">
      <w:pPr>
        <w:pStyle w:val="a4"/>
        <w:spacing w:line="360" w:lineRule="auto"/>
        <w:ind w:left="0" w:right="-1" w:firstLine="709"/>
        <w:jc w:val="both"/>
        <w:rPr>
          <w:sz w:val="28"/>
          <w:szCs w:val="28"/>
        </w:rPr>
      </w:pPr>
    </w:p>
    <w:p w:rsidR="00FE3BFC" w:rsidRDefault="00FE3BFC" w:rsidP="00FE3BFC">
      <w:pPr>
        <w:pStyle w:val="a4"/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Прикладные навыки.</w:t>
      </w:r>
    </w:p>
    <w:p w:rsidR="00FE3BFC" w:rsidRDefault="00FE3BFC" w:rsidP="00FE3BFC">
      <w:pPr>
        <w:pStyle w:val="a4"/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 Бег на лыжах на 1, 2, 3, 5 км.</w:t>
      </w:r>
    </w:p>
    <w:p w:rsidR="00FE3BFC" w:rsidRDefault="00FE3BFC" w:rsidP="00FE3BFC">
      <w:pPr>
        <w:spacing w:after="0" w:line="360" w:lineRule="auto"/>
        <w:ind w:right="-1" w:firstLine="709"/>
        <w:jc w:val="both"/>
        <w:rPr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Бег на лыжах проводится свободным стилем на дистанциях, проложенных преимущественно на местности со слабо- и среднепересеченным рельефом в закрытых от ветра местах в соответствии с Приложением 7 к СанПиН 2.4.2.2821-10 «Санитарно-эпидемиологические требования к условиям и организации обучения в общеобразовательных учреждениях», утвержденные постановлением Главного государственного санитарного врача Российской Федерации от 29.12.2010 № 189.</w:t>
      </w:r>
      <w:proofErr w:type="gramEnd"/>
    </w:p>
    <w:p w:rsidR="00FE3BFC" w:rsidRDefault="00FE3BFC" w:rsidP="00FE3BFC">
      <w:pPr>
        <w:pStyle w:val="a4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 Кросс по пересеченной местности на 1, 2, 3, 5 км.</w:t>
      </w:r>
    </w:p>
    <w:p w:rsidR="00FE3BFC" w:rsidRDefault="00FE3BFC" w:rsidP="00FE3BFC">
      <w:pPr>
        <w:pStyle w:val="a4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Дистанция для кросса прокладывается по территории парка, леса или на любом открытом пространстве. </w:t>
      </w:r>
    </w:p>
    <w:p w:rsidR="00FE3BFC" w:rsidRDefault="00FE3BFC" w:rsidP="00FE3BFC">
      <w:pPr>
        <w:pStyle w:val="a4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Стрельба из пневматической винтовки или электронного оружия. </w:t>
      </w:r>
    </w:p>
    <w:p w:rsidR="00FE3BFC" w:rsidRDefault="00FE3BFC" w:rsidP="00FE3BF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Стрельба производится из пневматической винтовки или электронного оружия. Выстрелов - 3 пробных, 5 зачетных. Время на стрельбу - 10 мин. Время на подготовку - 3 мин.  </w:t>
      </w:r>
    </w:p>
    <w:p w:rsidR="00FE3BFC" w:rsidRDefault="00FE3BFC" w:rsidP="00FE3BFC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Стрельба из пневматической винтовки (ВП, типа ИЖ-38, ИЖ-60, МР-512, ИЖ-32,  МР-532, MLG, DIANA) производится из </w:t>
      </w:r>
      <w:proofErr w:type="gramStart"/>
      <w:r>
        <w:rPr>
          <w:rFonts w:ascii="Times New Roman" w:hAnsi="Times New Roman"/>
          <w:sz w:val="28"/>
          <w:szCs w:val="28"/>
        </w:rPr>
        <w:t>положения</w:t>
      </w:r>
      <w:proofErr w:type="gramEnd"/>
      <w:r>
        <w:rPr>
          <w:rFonts w:ascii="Times New Roman" w:hAnsi="Times New Roman"/>
          <w:sz w:val="28"/>
          <w:szCs w:val="28"/>
        </w:rPr>
        <w:t xml:space="preserve"> сидя или стоя с опорой локтями о стол или стойку на дистанцию 10 м (5 м для участников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ступени комплекса) по мишени № 8. Оружием для выполнения испытания (теста) обеспечивает организатор.</w:t>
      </w:r>
    </w:p>
    <w:p w:rsidR="00FE3BFC" w:rsidRDefault="00FE3BFC" w:rsidP="00FE3BFC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Стрельба из электронного оружия производится из </w:t>
      </w:r>
      <w:proofErr w:type="gramStart"/>
      <w:r>
        <w:rPr>
          <w:rFonts w:ascii="Times New Roman" w:hAnsi="Times New Roman"/>
          <w:sz w:val="28"/>
          <w:szCs w:val="28"/>
        </w:rPr>
        <w:t>положения</w:t>
      </w:r>
      <w:proofErr w:type="gramEnd"/>
      <w:r>
        <w:rPr>
          <w:rFonts w:ascii="Times New Roman" w:hAnsi="Times New Roman"/>
          <w:sz w:val="28"/>
          <w:szCs w:val="28"/>
        </w:rPr>
        <w:t xml:space="preserve"> сидя или стоя с опорой локтями о стол или стойку на дистанцию 10 м (5 м для участников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ступени комплекса) по мишени № 8. </w:t>
      </w:r>
    </w:p>
    <w:p w:rsidR="00FE3BFC" w:rsidRDefault="00FE3BFC" w:rsidP="00FE3BFC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 не засчитывается:</w:t>
      </w:r>
    </w:p>
    <w:p w:rsidR="00FE3BFC" w:rsidRDefault="00FE3BFC" w:rsidP="00FE3BFC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произведен выстрел без команды спортивного судьи;</w:t>
      </w:r>
    </w:p>
    <w:p w:rsidR="00FE3BFC" w:rsidRDefault="00FE3BFC" w:rsidP="00FE3BFC">
      <w:pPr>
        <w:pStyle w:val="a4"/>
        <w:numPr>
          <w:ilvl w:val="0"/>
          <w:numId w:val="2"/>
        </w:num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заряжено оружие без команды спортивного судьи. </w:t>
      </w:r>
    </w:p>
    <w:p w:rsidR="00FE3BFC" w:rsidRDefault="00FE3BFC" w:rsidP="00FE3BFC">
      <w:pPr>
        <w:pStyle w:val="a4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Туристский поход с проверкой туристских навыков.</w:t>
      </w:r>
    </w:p>
    <w:p w:rsidR="00FE3BFC" w:rsidRDefault="00FE3BFC" w:rsidP="00FE3BFC">
      <w:pPr>
        <w:pStyle w:val="a4"/>
        <w:tabs>
          <w:tab w:val="left" w:pos="0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Выполнение испытания (теста) проводится в пеших походах в соответствии с возрастными требованиями. Для участников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 xml:space="preserve"> ступеней комплекса длина пешего перехода составляет </w:t>
      </w:r>
      <w:smartTag w:uri="urn:schemas-microsoft-com:office:smarttags" w:element="metricconverter">
        <w:smartTagPr>
          <w:attr w:name="ProductID" w:val="5 км"/>
        </w:smartTagPr>
        <w:r>
          <w:rPr>
            <w:sz w:val="28"/>
            <w:szCs w:val="28"/>
          </w:rPr>
          <w:t>5 км</w:t>
        </w:r>
      </w:smartTag>
      <w:r>
        <w:rPr>
          <w:sz w:val="28"/>
          <w:szCs w:val="28"/>
        </w:rPr>
        <w:t xml:space="preserve">, IV -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ступеней комплекса - </w:t>
      </w:r>
      <w:smartTag w:uri="urn:schemas-microsoft-com:office:smarttags" w:element="metricconverter">
        <w:smartTagPr>
          <w:attr w:name="ProductID" w:val="10 км"/>
        </w:smartTagPr>
        <w:r>
          <w:rPr>
            <w:sz w:val="28"/>
            <w:szCs w:val="28"/>
          </w:rPr>
          <w:t>10 км</w:t>
        </w:r>
      </w:smartTag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ступени комплекса - </w:t>
      </w:r>
      <w:smartTag w:uri="urn:schemas-microsoft-com:office:smarttags" w:element="metricconverter">
        <w:smartTagPr>
          <w:attr w:name="ProductID" w:val="15 км"/>
        </w:smartTagPr>
        <w:r>
          <w:rPr>
            <w:sz w:val="28"/>
            <w:szCs w:val="28"/>
          </w:rPr>
          <w:t>15 км</w:t>
        </w:r>
      </w:smartTag>
      <w:r>
        <w:rPr>
          <w:sz w:val="28"/>
          <w:szCs w:val="28"/>
        </w:rPr>
        <w:t>.</w:t>
      </w:r>
    </w:p>
    <w:p w:rsidR="00FE3BFC" w:rsidRDefault="00FE3BFC" w:rsidP="00FE3BFC">
      <w:pPr>
        <w:pStyle w:val="a4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туристском походе проверяются туристские знания и навыки: укладка рюкзака, ориентирование на местности по карте и компасу, установка палатки, разжигание костра, способы преодоления препятствий.</w:t>
      </w:r>
    </w:p>
    <w:p w:rsidR="00FE3BFC" w:rsidRDefault="00FE3BFC" w:rsidP="00FE3BFC">
      <w:pPr>
        <w:pStyle w:val="a4"/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6.5. Плавание на 10, 15, 25, 50 м.</w:t>
      </w:r>
    </w:p>
    <w:p w:rsidR="00FE3BFC" w:rsidRDefault="00FE3BFC" w:rsidP="00FE3BFC">
      <w:pPr>
        <w:pStyle w:val="a4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Плавание проводится в бассейнах или специально оборудованных местах на водоемах. Допускается стартовать с тумбочки, бортика или из воды. Способ плавания – произвольный. Пловец касается стенки бассейна или края (границы) специально оборудованного места для плавания какой-либо частью тела при завершении каждого отрезка дистанции и на финише. </w:t>
      </w:r>
    </w:p>
    <w:p w:rsidR="00FE3BFC" w:rsidRDefault="00FE3BFC" w:rsidP="00FE3BFC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Испытание (тест) прекращается </w:t>
      </w:r>
      <w:proofErr w:type="gramStart"/>
      <w:r>
        <w:rPr>
          <w:rFonts w:ascii="Times New Roman" w:hAnsi="Times New Roman"/>
          <w:sz w:val="28"/>
          <w:szCs w:val="28"/>
        </w:rPr>
        <w:t>при</w:t>
      </w:r>
      <w:proofErr w:type="gramEnd"/>
      <w:r>
        <w:rPr>
          <w:rFonts w:ascii="Times New Roman" w:hAnsi="Times New Roman"/>
          <w:sz w:val="28"/>
          <w:szCs w:val="28"/>
        </w:rPr>
        <w:t xml:space="preserve">: </w:t>
      </w:r>
    </w:p>
    <w:p w:rsidR="00FE3BFC" w:rsidRDefault="00FE3BFC" w:rsidP="00FE3BFC">
      <w:pPr>
        <w:pStyle w:val="a4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ходьбе либо касании дна ногами;</w:t>
      </w:r>
    </w:p>
    <w:p w:rsidR="00FE3BFC" w:rsidRDefault="00FE3BFC" w:rsidP="00FE3BFC">
      <w:pPr>
        <w:pStyle w:val="a4"/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proofErr w:type="gramStart"/>
      <w:r>
        <w:rPr>
          <w:sz w:val="28"/>
          <w:szCs w:val="28"/>
        </w:rPr>
        <w:t>использовании</w:t>
      </w:r>
      <w:proofErr w:type="gramEnd"/>
      <w:r>
        <w:rPr>
          <w:sz w:val="28"/>
          <w:szCs w:val="28"/>
        </w:rPr>
        <w:t xml:space="preserve"> для продвижения или сохранения плавучести разделителей дорожек или подручных средств.</w:t>
      </w:r>
    </w:p>
    <w:p w:rsidR="00FE3BFC" w:rsidRDefault="00FE3BFC" w:rsidP="00FE3BFC">
      <w:pPr>
        <w:pStyle w:val="a4"/>
        <w:spacing w:line="360" w:lineRule="auto"/>
        <w:ind w:left="0" w:right="-1" w:firstLine="709"/>
        <w:jc w:val="both"/>
        <w:rPr>
          <w:sz w:val="28"/>
          <w:szCs w:val="28"/>
        </w:rPr>
      </w:pPr>
    </w:p>
    <w:p w:rsidR="00FE3BFC" w:rsidRDefault="00FE3BFC" w:rsidP="00FE3BFC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Выносливость.</w:t>
      </w:r>
    </w:p>
    <w:p w:rsidR="00FE3BFC" w:rsidRDefault="00FE3BFC" w:rsidP="00FE3BFC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 Бег 1; 1,5; 2; 3 км.</w:t>
      </w:r>
    </w:p>
    <w:p w:rsidR="00FE3BFC" w:rsidRDefault="00FE3BFC" w:rsidP="00FE3BFC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Бег на выносливость проводится по беговой дорожке стадиона или любой ровной местности. Максимальное количество участников забега 20 человек.</w:t>
      </w:r>
    </w:p>
    <w:p w:rsidR="00FE3BFC" w:rsidRDefault="00FE3BFC" w:rsidP="00FE3BFC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 Смешанное передвижение на 1; 1,5; 2; 3; 4 км.</w:t>
      </w:r>
    </w:p>
    <w:p w:rsidR="00FE3BFC" w:rsidRDefault="00FE3BFC" w:rsidP="00FE3BFC">
      <w:pPr>
        <w:pStyle w:val="a4"/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Смешанное передвижение состоит из бега, переходящего в ходьбу в любой последовательности. </w:t>
      </w:r>
    </w:p>
    <w:p w:rsidR="00FE3BFC" w:rsidRDefault="00FE3BFC" w:rsidP="00FE3BFC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Проводится по беговой дорожке стадиона или любой ровной местности. Максимальное количество участников забега 20 человек.</w:t>
      </w:r>
    </w:p>
    <w:p w:rsidR="00FE3BFC" w:rsidRDefault="00FE3BFC" w:rsidP="00FE3BFC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7.3. Скандинавская ходьба 2, 3, 4 км.</w:t>
      </w:r>
    </w:p>
    <w:p w:rsidR="00FE3BFC" w:rsidRDefault="00FE3BFC" w:rsidP="00FE3BFC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Дистанции для участников скандинавской ходьбы прокладываются на дорожках парков (по возможности) по ровной или слабопересеченной местности. При необходимости, участникам предоставляются палки, высота которых подбирается с учетом роста и физической подготовленности участников. Группы стартующих участников формируются с учетом возраста, пола и физической подготовленности.</w:t>
      </w:r>
    </w:p>
    <w:p w:rsidR="00FE3BFC" w:rsidRDefault="00FE3BFC" w:rsidP="00FE3BFC">
      <w:pPr>
        <w:tabs>
          <w:tab w:val="left" w:pos="709"/>
          <w:tab w:val="left" w:pos="993"/>
        </w:tabs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Одежда и обувь участников спортивная, с учетом рекомендаций к выполнению отдельных видов испытаний (тестов).</w:t>
      </w:r>
    </w:p>
    <w:p w:rsidR="00FE3BFC" w:rsidRDefault="00FE3BFC" w:rsidP="00FE3BFC">
      <w:pPr>
        <w:tabs>
          <w:tab w:val="left" w:pos="709"/>
          <w:tab w:val="left" w:pos="993"/>
        </w:tabs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FE3BFC" w:rsidRDefault="00FE3BFC" w:rsidP="00FE3BFC">
      <w:bookmarkStart w:id="0" w:name="_GoBack"/>
      <w:bookmarkEnd w:id="0"/>
    </w:p>
    <w:p w:rsidR="00FE789D" w:rsidRDefault="00FE789D"/>
    <w:sectPr w:rsidR="00FE7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027FA"/>
    <w:multiLevelType w:val="hybridMultilevel"/>
    <w:tmpl w:val="8E303B3C"/>
    <w:lvl w:ilvl="0" w:tplc="D6B20970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2826435"/>
    <w:multiLevelType w:val="hybridMultilevel"/>
    <w:tmpl w:val="2E26EE20"/>
    <w:lvl w:ilvl="0" w:tplc="D6B20970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EE6"/>
    <w:rsid w:val="004C7EE6"/>
    <w:rsid w:val="00FE3BFC"/>
    <w:rsid w:val="00FE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B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3BF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E3B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B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3BF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E3B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6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2366</Words>
  <Characters>13489</Characters>
  <Application>Microsoft Office Word</Application>
  <DocSecurity>0</DocSecurity>
  <Lines>112</Lines>
  <Paragraphs>31</Paragraphs>
  <ScaleCrop>false</ScaleCrop>
  <Company/>
  <LinksUpToDate>false</LinksUpToDate>
  <CharactersWithSpaces>15824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Зульфат</dc:creator>
  <cp:keywords/>
  <dc:description/>
  <cp:lastModifiedBy>Зульфат</cp:lastModifiedBy>
  <cp:revision>2</cp:revision>
  <dcterms:created xsi:type="dcterms:W3CDTF">2016-01-18T17:55:00Z</dcterms:created>
  <dcterms:modified xsi:type="dcterms:W3CDTF">2016-01-18T17:57:00Z</dcterms:modified>
</cp:coreProperties>
</file>